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784825" w:rsidP="004E6428" w14:paraId="449ECBF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5C2B79">
        <w:rPr>
          <w:rFonts w:ascii="Times New Roman" w:eastAsia="MS Mincho" w:hAnsi="Times New Roman"/>
          <w:b/>
          <w:sz w:val="28"/>
          <w:szCs w:val="28"/>
        </w:rPr>
        <w:t>1149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56631F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394B62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1B038F6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17 октября </w:t>
      </w:r>
      <w:r w:rsidR="00394B62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953D50" w14:paraId="72A07578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976EE" w14:paraId="10C778C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293F3F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293F3F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293F3F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293F3F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293F3F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293F3F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293F3F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394B62" w:rsidP="00F55C8E" w14:paraId="4F7036D7" w14:textId="2C33395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Маркосяна Армана Вардгесовича, </w:t>
      </w:r>
      <w:r w:rsidR="00EC103E">
        <w:rPr>
          <w:rFonts w:ascii="Times New Roman" w:eastAsia="MS Mincho" w:hAnsi="Times New Roman"/>
          <w:sz w:val="28"/>
          <w:szCs w:val="28"/>
        </w:rPr>
        <w:t>---</w:t>
      </w:r>
      <w:r w:rsidR="003E648F">
        <w:rPr>
          <w:rFonts w:ascii="Times New Roman" w:eastAsia="MS Mincho" w:hAnsi="Times New Roman"/>
          <w:sz w:val="28"/>
          <w:szCs w:val="28"/>
        </w:rPr>
        <w:t>,</w:t>
      </w:r>
      <w:r w:rsidRPr="00394B62" w:rsidR="00394B6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7A55ED" w:rsidP="00B64EF9" w14:paraId="1EF4AED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A55ED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784825" w14:paraId="2BE38A87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953D50" w14:paraId="53462785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4F1ED2" w:rsidP="00476775" w14:paraId="45670849" w14:textId="1CAB37C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993339">
        <w:rPr>
          <w:rFonts w:eastAsia="MS Mincho"/>
          <w:sz w:val="28"/>
          <w:szCs w:val="28"/>
        </w:rPr>
        <w:t xml:space="preserve">н </w:t>
      </w:r>
      <w:r w:rsidR="005C2B79">
        <w:rPr>
          <w:rFonts w:eastAsia="MS Mincho"/>
          <w:sz w:val="28"/>
          <w:szCs w:val="28"/>
        </w:rPr>
        <w:t>Маркосян А.В.</w:t>
      </w:r>
      <w:r w:rsidR="00394B62">
        <w:rPr>
          <w:rFonts w:eastAsia="MS Mincho"/>
          <w:sz w:val="28"/>
          <w:szCs w:val="28"/>
        </w:rPr>
        <w:t xml:space="preserve"> </w:t>
      </w:r>
      <w:r w:rsidR="005C2B79">
        <w:rPr>
          <w:rFonts w:eastAsia="MS Mincho"/>
          <w:sz w:val="28"/>
          <w:szCs w:val="28"/>
        </w:rPr>
        <w:t xml:space="preserve">23.08.2025 </w:t>
      </w:r>
      <w:r w:rsidR="00D91D29">
        <w:rPr>
          <w:rFonts w:eastAsia="MS Mincho"/>
          <w:sz w:val="28"/>
          <w:szCs w:val="28"/>
        </w:rPr>
        <w:t xml:space="preserve"> в </w:t>
      </w:r>
      <w:r w:rsidR="005C2B79">
        <w:rPr>
          <w:rFonts w:eastAsia="MS Mincho"/>
          <w:sz w:val="28"/>
          <w:szCs w:val="28"/>
        </w:rPr>
        <w:t xml:space="preserve">21 час 02 минуты </w:t>
      </w:r>
      <w:r w:rsidR="00D91D29">
        <w:rPr>
          <w:rFonts w:eastAsia="MS Mincho"/>
          <w:sz w:val="28"/>
          <w:szCs w:val="28"/>
        </w:rPr>
        <w:t xml:space="preserve">на </w:t>
      </w:r>
      <w:r w:rsidR="005C2B79">
        <w:rPr>
          <w:rFonts w:eastAsia="MS Mincho"/>
          <w:sz w:val="28"/>
          <w:szCs w:val="28"/>
        </w:rPr>
        <w:t>717</w:t>
      </w:r>
      <w:r w:rsidR="00EC034A">
        <w:rPr>
          <w:rFonts w:eastAsia="MS Mincho"/>
          <w:sz w:val="28"/>
          <w:szCs w:val="28"/>
        </w:rPr>
        <w:t xml:space="preserve"> км. автодороги Тюмень-Тобольск-Ханты-Мансийск </w:t>
      </w:r>
      <w:r w:rsidR="001F6EEC">
        <w:rPr>
          <w:rFonts w:eastAsia="MS Mincho"/>
          <w:sz w:val="28"/>
          <w:szCs w:val="28"/>
        </w:rPr>
        <w:t xml:space="preserve"> </w:t>
      </w:r>
      <w:r w:rsidR="00316F07">
        <w:rPr>
          <w:rFonts w:eastAsia="MS Mincho"/>
          <w:sz w:val="28"/>
          <w:szCs w:val="28"/>
        </w:rPr>
        <w:t xml:space="preserve">в </w:t>
      </w:r>
      <w:r w:rsidR="00945F5F">
        <w:rPr>
          <w:rFonts w:eastAsia="MS Mincho"/>
          <w:sz w:val="28"/>
          <w:szCs w:val="28"/>
        </w:rPr>
        <w:t xml:space="preserve">Нефтеюганском районе </w:t>
      </w:r>
      <w:r w:rsidR="00DB2DF8">
        <w:rPr>
          <w:rFonts w:eastAsia="MS Mincho"/>
          <w:sz w:val="28"/>
          <w:szCs w:val="28"/>
        </w:rPr>
        <w:t>Х</w:t>
      </w:r>
      <w:r w:rsidR="00945F5F">
        <w:rPr>
          <w:rFonts w:eastAsia="MS Mincho"/>
          <w:sz w:val="28"/>
          <w:szCs w:val="28"/>
        </w:rPr>
        <w:t>анты-Манси</w:t>
      </w:r>
      <w:r w:rsidR="00C834AD">
        <w:rPr>
          <w:rFonts w:eastAsia="MS Mincho"/>
          <w:sz w:val="28"/>
          <w:szCs w:val="28"/>
        </w:rPr>
        <w:t>йского автономного округа-Югры</w:t>
      </w:r>
      <w:r w:rsidRPr="00784825" w:rsidR="00A80CE1">
        <w:rPr>
          <w:rFonts w:eastAsia="MS Mincho"/>
          <w:sz w:val="28"/>
          <w:szCs w:val="28"/>
        </w:rPr>
        <w:t xml:space="preserve">,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5C2B79">
        <w:rPr>
          <w:rFonts w:eastAsia="MS Mincho"/>
          <w:sz w:val="28"/>
          <w:szCs w:val="28"/>
        </w:rPr>
        <w:t xml:space="preserve"> автомобилем Лада Гранта </w:t>
      </w:r>
      <w:r w:rsidR="00EC034A">
        <w:rPr>
          <w:rFonts w:eastAsia="MS Mincho"/>
          <w:sz w:val="28"/>
          <w:szCs w:val="28"/>
        </w:rPr>
        <w:t xml:space="preserve">г.н. </w:t>
      </w:r>
      <w:r w:rsidR="00EC103E">
        <w:rPr>
          <w:rFonts w:eastAsia="MS Mincho"/>
          <w:sz w:val="28"/>
          <w:szCs w:val="28"/>
        </w:rPr>
        <w:t>---</w:t>
      </w:r>
      <w:r w:rsidRPr="004F1ED2" w:rsidR="00226CF6">
        <w:rPr>
          <w:rFonts w:eastAsia="MS Mincho"/>
          <w:sz w:val="28"/>
          <w:szCs w:val="28"/>
        </w:rPr>
        <w:t xml:space="preserve">, совершил </w:t>
      </w:r>
      <w:r w:rsidRPr="004F1ED2" w:rsidR="00EC753E">
        <w:rPr>
          <w:rFonts w:eastAsia="MS Mincho"/>
          <w:sz w:val="28"/>
          <w:szCs w:val="28"/>
        </w:rPr>
        <w:t>обгон</w:t>
      </w:r>
      <w:r w:rsidRPr="004F1ED2" w:rsidR="009D4B70">
        <w:rPr>
          <w:rFonts w:eastAsia="MS Mincho"/>
          <w:sz w:val="28"/>
          <w:szCs w:val="28"/>
        </w:rPr>
        <w:t xml:space="preserve"> </w:t>
      </w:r>
      <w:r w:rsidRPr="004F1ED2" w:rsidR="00AA2B28">
        <w:rPr>
          <w:rFonts w:eastAsia="MS Mincho"/>
          <w:sz w:val="28"/>
          <w:szCs w:val="28"/>
        </w:rPr>
        <w:t>транспортн</w:t>
      </w:r>
      <w:r w:rsidRPr="004F1ED2" w:rsidR="00474BCD">
        <w:rPr>
          <w:rFonts w:eastAsia="MS Mincho"/>
          <w:sz w:val="28"/>
          <w:szCs w:val="28"/>
        </w:rPr>
        <w:t>ого</w:t>
      </w:r>
      <w:r w:rsidRPr="004F1ED2" w:rsidR="00AA2B28">
        <w:rPr>
          <w:rFonts w:eastAsia="MS Mincho"/>
          <w:sz w:val="28"/>
          <w:szCs w:val="28"/>
        </w:rPr>
        <w:t xml:space="preserve"> средств</w:t>
      </w:r>
      <w:r w:rsidRPr="004F1ED2" w:rsidR="00474BCD">
        <w:rPr>
          <w:rFonts w:eastAsia="MS Mincho"/>
          <w:sz w:val="28"/>
          <w:szCs w:val="28"/>
        </w:rPr>
        <w:t>а</w:t>
      </w:r>
      <w:r w:rsidRPr="004F1ED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7567E9" w:rsidR="00B41D09">
        <w:rPr>
          <w:rFonts w:eastAsia="MS Mincho"/>
          <w:sz w:val="28"/>
          <w:szCs w:val="28"/>
        </w:rPr>
        <w:t xml:space="preserve">осуществлял </w:t>
      </w:r>
      <w:r w:rsidR="00B41D09">
        <w:rPr>
          <w:rFonts w:eastAsia="MS Mincho"/>
          <w:sz w:val="28"/>
          <w:szCs w:val="28"/>
        </w:rPr>
        <w:t xml:space="preserve">при этом </w:t>
      </w:r>
      <w:r w:rsidRPr="007567E9" w:rsidR="00B41D09">
        <w:rPr>
          <w:rFonts w:eastAsia="MS Mincho"/>
          <w:sz w:val="28"/>
          <w:szCs w:val="28"/>
        </w:rPr>
        <w:t>движение по полосе дороги, предназначенной для встречного движения</w:t>
      </w:r>
      <w:r w:rsidRPr="004F1ED2" w:rsidR="00AA2B28">
        <w:rPr>
          <w:rFonts w:eastAsia="MS Mincho"/>
          <w:sz w:val="28"/>
          <w:szCs w:val="28"/>
        </w:rPr>
        <w:t>,</w:t>
      </w:r>
      <w:r w:rsidRPr="004F1ED2" w:rsidR="00936826">
        <w:rPr>
          <w:rFonts w:eastAsia="MS Mincho"/>
          <w:sz w:val="28"/>
          <w:szCs w:val="28"/>
        </w:rPr>
        <w:t xml:space="preserve"> </w:t>
      </w:r>
      <w:r w:rsidRPr="007567E9" w:rsidR="00476775">
        <w:rPr>
          <w:rFonts w:eastAsia="MS Mincho"/>
          <w:sz w:val="28"/>
          <w:szCs w:val="28"/>
        </w:rPr>
        <w:t>при имеющ</w:t>
      </w:r>
      <w:r w:rsidR="00D91D29">
        <w:rPr>
          <w:rFonts w:eastAsia="MS Mincho"/>
          <w:sz w:val="28"/>
          <w:szCs w:val="28"/>
        </w:rPr>
        <w:t>ейся горизонтальной разметке 1.1</w:t>
      </w:r>
      <w:r w:rsidRPr="007567E9" w:rsidR="00476775">
        <w:rPr>
          <w:rFonts w:eastAsia="MS Mincho"/>
          <w:sz w:val="28"/>
          <w:szCs w:val="28"/>
        </w:rPr>
        <w:t xml:space="preserve">, нарушив </w:t>
      </w:r>
      <w:r w:rsidR="00476775">
        <w:rPr>
          <w:rFonts w:eastAsia="MS Mincho"/>
          <w:sz w:val="28"/>
          <w:szCs w:val="28"/>
        </w:rPr>
        <w:t>п. 1.3</w:t>
      </w:r>
      <w:r w:rsidR="00993339">
        <w:rPr>
          <w:rFonts w:eastAsia="MS Mincho"/>
          <w:sz w:val="28"/>
          <w:szCs w:val="28"/>
        </w:rPr>
        <w:t xml:space="preserve"> </w:t>
      </w:r>
      <w:r w:rsidRPr="007567E9" w:rsidR="00476775">
        <w:rPr>
          <w:rFonts w:eastAsia="MS Mincho"/>
          <w:sz w:val="28"/>
          <w:szCs w:val="28"/>
        </w:rPr>
        <w:t>и 9.1 Правил дорожного движения</w:t>
      </w:r>
      <w:r w:rsidRPr="004F1ED2" w:rsidR="00876ADF">
        <w:rPr>
          <w:rFonts w:eastAsia="MS Mincho"/>
          <w:sz w:val="28"/>
          <w:szCs w:val="28"/>
        </w:rPr>
        <w:t xml:space="preserve">. </w:t>
      </w:r>
    </w:p>
    <w:p w:rsidR="006F6CD4" w:rsidRPr="004F1ED2" w:rsidP="007E5E66" w14:paraId="1CB5B2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F1ED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P="00953D50" w14:paraId="0196A47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Маркосян А.В.</w:t>
      </w:r>
      <w:r w:rsidR="00642B4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сообщил, принято решение о рассмотрении дела в его отсутствие, причина неявки признана неуважительной. </w:t>
      </w:r>
    </w:p>
    <w:p w:rsidR="006147F7" w:rsidRPr="00784825" w:rsidP="007E5E66" w14:paraId="0B2F9491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784825">
        <w:rPr>
          <w:rFonts w:eastAsia="MS Mincho"/>
          <w:sz w:val="28"/>
          <w:szCs w:val="28"/>
        </w:rPr>
        <w:t xml:space="preserve">Мировым судьей изучены </w:t>
      </w:r>
      <w:r w:rsidRPr="00784825" w:rsidR="00B106E9">
        <w:rPr>
          <w:rFonts w:eastAsia="MS Mincho"/>
          <w:sz w:val="28"/>
          <w:szCs w:val="28"/>
        </w:rPr>
        <w:t>представленные доказательства</w:t>
      </w:r>
      <w:r w:rsidRPr="00784825" w:rsidR="00CF056D">
        <w:rPr>
          <w:rFonts w:eastAsia="MS Mincho"/>
          <w:sz w:val="28"/>
          <w:szCs w:val="28"/>
        </w:rPr>
        <w:t>,</w:t>
      </w:r>
      <w:r w:rsidRPr="00784825" w:rsidR="00226CF6">
        <w:rPr>
          <w:rFonts w:eastAsia="MS Mincho"/>
          <w:sz w:val="28"/>
          <w:szCs w:val="28"/>
        </w:rPr>
        <w:t xml:space="preserve"> а именно: </w:t>
      </w:r>
    </w:p>
    <w:p w:rsidR="00000A05" w:rsidRPr="00000A05" w:rsidP="00000A05" w14:paraId="3B63286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- </w:t>
      </w:r>
      <w:r w:rsidRPr="00784825" w:rsidR="00CD34D1">
        <w:rPr>
          <w:rFonts w:ascii="Times New Roman" w:eastAsia="MS Mincho" w:hAnsi="Times New Roman"/>
          <w:sz w:val="28"/>
          <w:szCs w:val="28"/>
        </w:rPr>
        <w:t>П</w:t>
      </w:r>
      <w:r w:rsidRPr="00784825" w:rsidR="00226CF6">
        <w:rPr>
          <w:rFonts w:ascii="Times New Roman" w:eastAsia="MS Mincho" w:hAnsi="Times New Roman"/>
          <w:sz w:val="28"/>
          <w:szCs w:val="28"/>
        </w:rPr>
        <w:t xml:space="preserve">ротокол </w:t>
      </w:r>
      <w:r w:rsidRPr="00784825" w:rsidR="00AD691D">
        <w:rPr>
          <w:rFonts w:ascii="Times New Roman" w:eastAsia="MS Mincho" w:hAnsi="Times New Roman"/>
          <w:sz w:val="28"/>
          <w:szCs w:val="28"/>
        </w:rPr>
        <w:t xml:space="preserve">об административном правонарушении </w:t>
      </w:r>
      <w:r w:rsidRPr="00784825" w:rsidR="00953D50">
        <w:rPr>
          <w:rFonts w:ascii="Times New Roman" w:eastAsia="MS Mincho" w:hAnsi="Times New Roman"/>
          <w:sz w:val="28"/>
          <w:szCs w:val="28"/>
        </w:rPr>
        <w:t xml:space="preserve">(описание события правонарушения </w:t>
      </w:r>
      <w:r w:rsidR="00953D50">
        <w:rPr>
          <w:rFonts w:ascii="Times New Roman" w:eastAsia="MS Mincho" w:hAnsi="Times New Roman"/>
          <w:sz w:val="28"/>
          <w:szCs w:val="28"/>
        </w:rPr>
        <w:t>аналогично изложенному</w:t>
      </w:r>
      <w:r w:rsidRPr="00784825" w:rsidR="00953D50">
        <w:rPr>
          <w:rFonts w:ascii="Times New Roman" w:eastAsia="MS Mincho" w:hAnsi="Times New Roman"/>
          <w:sz w:val="28"/>
          <w:szCs w:val="28"/>
        </w:rPr>
        <w:t xml:space="preserve"> выше)</w:t>
      </w:r>
      <w:r w:rsidRPr="00784825" w:rsidR="00AD691D">
        <w:rPr>
          <w:rFonts w:ascii="Times New Roman" w:eastAsia="MS Mincho" w:hAnsi="Times New Roman"/>
          <w:sz w:val="28"/>
          <w:szCs w:val="28"/>
        </w:rPr>
        <w:t>, при составлении которого</w:t>
      </w:r>
      <w:r w:rsidR="00476775">
        <w:rPr>
          <w:rFonts w:ascii="Times New Roman" w:eastAsia="MS Mincho" w:hAnsi="Times New Roman"/>
          <w:sz w:val="28"/>
          <w:szCs w:val="28"/>
        </w:rPr>
        <w:t xml:space="preserve"> </w:t>
      </w:r>
      <w:r w:rsidR="005C2B79">
        <w:rPr>
          <w:rFonts w:ascii="Times New Roman" w:eastAsia="MS Mincho" w:hAnsi="Times New Roman"/>
          <w:sz w:val="28"/>
          <w:szCs w:val="28"/>
        </w:rPr>
        <w:t>Маркосян</w:t>
      </w:r>
      <w:r w:rsidR="009B29FE">
        <w:rPr>
          <w:rFonts w:ascii="Times New Roman" w:eastAsia="MS Mincho" w:hAnsi="Times New Roman"/>
          <w:sz w:val="28"/>
          <w:szCs w:val="28"/>
        </w:rPr>
        <w:t xml:space="preserve"> его не оспаривал</w:t>
      </w:r>
      <w:r w:rsidRPr="00784825" w:rsidR="00291CA5">
        <w:rPr>
          <w:rFonts w:ascii="Times New Roman" w:eastAsia="MS Mincho" w:hAnsi="Times New Roman"/>
          <w:sz w:val="28"/>
          <w:szCs w:val="28"/>
        </w:rPr>
        <w:t>;</w:t>
      </w:r>
      <w:r w:rsidR="00953D50">
        <w:rPr>
          <w:rFonts w:ascii="Times New Roman" w:eastAsia="MS Mincho" w:hAnsi="Times New Roman"/>
          <w:sz w:val="28"/>
          <w:szCs w:val="28"/>
        </w:rPr>
        <w:t xml:space="preserve"> </w:t>
      </w:r>
      <w:r w:rsidR="00657CBF">
        <w:rPr>
          <w:rFonts w:ascii="Times New Roman" w:eastAsia="MS Mincho" w:hAnsi="Times New Roman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="009B29FE">
        <w:rPr>
          <w:rFonts w:ascii="Times New Roman" w:eastAsia="MS Mincho" w:hAnsi="Times New Roman"/>
          <w:sz w:val="28"/>
          <w:szCs w:val="28"/>
        </w:rPr>
        <w:t xml:space="preserve">которую при подписании </w:t>
      </w:r>
      <w:r w:rsidR="005C2B79">
        <w:rPr>
          <w:rFonts w:ascii="Times New Roman" w:eastAsia="MS Mincho" w:hAnsi="Times New Roman"/>
          <w:sz w:val="28"/>
          <w:szCs w:val="28"/>
        </w:rPr>
        <w:t>Маркосян</w:t>
      </w:r>
      <w:r w:rsidR="00BE1CEF">
        <w:rPr>
          <w:rFonts w:ascii="Times New Roman" w:eastAsia="MS Mincho" w:hAnsi="Times New Roman"/>
          <w:sz w:val="28"/>
          <w:szCs w:val="28"/>
        </w:rPr>
        <w:t xml:space="preserve"> </w:t>
      </w:r>
      <w:r w:rsidR="009B29FE">
        <w:rPr>
          <w:rFonts w:ascii="Times New Roman" w:eastAsia="MS Mincho" w:hAnsi="Times New Roman"/>
          <w:sz w:val="28"/>
          <w:szCs w:val="28"/>
        </w:rPr>
        <w:t>не оспаривал</w:t>
      </w:r>
      <w:r w:rsidR="00657CBF">
        <w:rPr>
          <w:rFonts w:ascii="Times New Roman" w:eastAsia="MS Mincho" w:hAnsi="Times New Roman"/>
          <w:sz w:val="28"/>
          <w:szCs w:val="28"/>
        </w:rPr>
        <w:t xml:space="preserve">;  </w:t>
      </w:r>
      <w:r w:rsidR="006F6CD4">
        <w:rPr>
          <w:rFonts w:ascii="Times New Roman" w:eastAsia="MS Mincho" w:hAnsi="Times New Roman"/>
          <w:sz w:val="28"/>
          <w:szCs w:val="28"/>
        </w:rPr>
        <w:t xml:space="preserve"> </w:t>
      </w:r>
      <w:r w:rsidR="00780248">
        <w:rPr>
          <w:rFonts w:ascii="Times New Roman" w:eastAsia="MS Mincho" w:hAnsi="Times New Roman"/>
          <w:sz w:val="28"/>
          <w:szCs w:val="28"/>
        </w:rPr>
        <w:t>- дислокацию дорожных знаков</w:t>
      </w:r>
      <w:r w:rsidR="00476775">
        <w:rPr>
          <w:rFonts w:ascii="Times New Roman" w:eastAsia="MS Mincho" w:hAnsi="Times New Roman"/>
          <w:sz w:val="28"/>
          <w:szCs w:val="28"/>
        </w:rPr>
        <w:t xml:space="preserve"> и разметки</w:t>
      </w:r>
      <w:r w:rsidR="00780248">
        <w:rPr>
          <w:rFonts w:ascii="Times New Roman" w:eastAsia="MS Mincho" w:hAnsi="Times New Roman"/>
          <w:sz w:val="28"/>
          <w:szCs w:val="28"/>
        </w:rPr>
        <w:t xml:space="preserve"> на указанном в протоколе участке автодороги</w:t>
      </w:r>
      <w:r w:rsidR="00476775">
        <w:rPr>
          <w:rFonts w:ascii="Times New Roman" w:eastAsia="MS Mincho" w:hAnsi="Times New Roman"/>
          <w:sz w:val="28"/>
          <w:szCs w:val="28"/>
        </w:rPr>
        <w:t xml:space="preserve"> (</w:t>
      </w:r>
      <w:r w:rsidR="00657CBF">
        <w:rPr>
          <w:rFonts w:ascii="Times New Roman" w:eastAsia="MS Mincho" w:hAnsi="Times New Roman"/>
          <w:sz w:val="28"/>
          <w:szCs w:val="28"/>
        </w:rPr>
        <w:t xml:space="preserve">характеристики </w:t>
      </w:r>
      <w:r w:rsidR="00476775">
        <w:rPr>
          <w:rFonts w:ascii="Times New Roman" w:eastAsia="MS Mincho" w:hAnsi="Times New Roman"/>
          <w:sz w:val="28"/>
          <w:szCs w:val="28"/>
        </w:rPr>
        <w:t>соответствует указанным в протоколе сведениям)</w:t>
      </w:r>
      <w:r w:rsidR="00780248">
        <w:rPr>
          <w:rFonts w:ascii="Times New Roman" w:eastAsia="MS Mincho" w:hAnsi="Times New Roman"/>
          <w:sz w:val="28"/>
          <w:szCs w:val="28"/>
        </w:rPr>
        <w:t>;</w:t>
      </w:r>
      <w:r w:rsidR="00953D50">
        <w:rPr>
          <w:rFonts w:ascii="Times New Roman" w:eastAsia="MS Mincho" w:hAnsi="Times New Roman"/>
          <w:sz w:val="28"/>
          <w:szCs w:val="28"/>
        </w:rPr>
        <w:t xml:space="preserve"> </w:t>
      </w:r>
      <w:r w:rsidR="007A55ED">
        <w:rPr>
          <w:rFonts w:ascii="Times New Roman" w:eastAsia="MS Mincho" w:hAnsi="Times New Roman"/>
          <w:sz w:val="28"/>
          <w:szCs w:val="28"/>
        </w:rPr>
        <w:t xml:space="preserve">- </w:t>
      </w:r>
      <w:r w:rsidR="00780248">
        <w:rPr>
          <w:rFonts w:ascii="Times New Roman" w:eastAsia="MS Mincho" w:hAnsi="Times New Roman"/>
          <w:sz w:val="28"/>
          <w:szCs w:val="28"/>
        </w:rPr>
        <w:t>Рапорт ИДПС</w:t>
      </w:r>
      <w:r w:rsidR="00642B4B">
        <w:rPr>
          <w:rFonts w:ascii="Times New Roman" w:eastAsia="MS Mincho" w:hAnsi="Times New Roman"/>
          <w:sz w:val="28"/>
          <w:szCs w:val="28"/>
        </w:rPr>
        <w:t xml:space="preserve"> </w:t>
      </w:r>
      <w:r w:rsidR="004F1ED2">
        <w:rPr>
          <w:rFonts w:ascii="Times New Roman" w:eastAsia="MS Mincho" w:hAnsi="Times New Roman"/>
          <w:sz w:val="28"/>
          <w:szCs w:val="28"/>
        </w:rPr>
        <w:t>(сообщил</w:t>
      </w:r>
      <w:r w:rsidR="00780248">
        <w:rPr>
          <w:rFonts w:ascii="Times New Roman" w:eastAsia="MS Mincho" w:hAnsi="Times New Roman"/>
          <w:sz w:val="28"/>
          <w:szCs w:val="28"/>
        </w:rPr>
        <w:t xml:space="preserve"> сведения, аналогичные указанным в протоколе)</w:t>
      </w:r>
      <w:r w:rsidRPr="00000A05">
        <w:rPr>
          <w:rFonts w:ascii="Times New Roman" w:eastAsia="MS Mincho" w:hAnsi="Times New Roman"/>
          <w:sz w:val="28"/>
          <w:szCs w:val="28"/>
        </w:rPr>
        <w:t xml:space="preserve"> - видеозапись момента нарушения (соответствует изложенным в протоколе обстоятельствам, обгоняемое транспортное средство идентифицировано ка</w:t>
      </w:r>
      <w:r w:rsidR="0056631F">
        <w:rPr>
          <w:rFonts w:ascii="Times New Roman" w:eastAsia="MS Mincho" w:hAnsi="Times New Roman"/>
          <w:sz w:val="28"/>
          <w:szCs w:val="28"/>
        </w:rPr>
        <w:t>к</w:t>
      </w:r>
      <w:r w:rsidR="00281520">
        <w:rPr>
          <w:rFonts w:ascii="Times New Roman" w:eastAsia="MS Mincho" w:hAnsi="Times New Roman"/>
          <w:sz w:val="28"/>
          <w:szCs w:val="28"/>
        </w:rPr>
        <w:t xml:space="preserve"> нетихоходное</w:t>
      </w:r>
      <w:r w:rsidRPr="00000A05">
        <w:rPr>
          <w:rFonts w:ascii="Times New Roman" w:eastAsia="MS Mincho" w:hAnsi="Times New Roman"/>
          <w:sz w:val="28"/>
          <w:szCs w:val="28"/>
        </w:rPr>
        <w:t>).</w:t>
      </w:r>
    </w:p>
    <w:p w:rsidR="00FA640E" w:rsidRPr="00784825" w:rsidP="00316F07" w14:paraId="66123027" w14:textId="77777777">
      <w:pPr>
        <w:ind w:firstLine="708"/>
        <w:jc w:val="both"/>
        <w:rPr>
          <w:sz w:val="28"/>
          <w:szCs w:val="28"/>
        </w:rPr>
      </w:pPr>
      <w:r w:rsidRPr="00784825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784825">
        <w:rPr>
          <w:snapToGrid w:val="0"/>
          <w:sz w:val="28"/>
          <w:szCs w:val="28"/>
        </w:rPr>
        <w:t xml:space="preserve">   вина </w:t>
      </w:r>
      <w:r w:rsidR="005C2B79">
        <w:rPr>
          <w:snapToGrid w:val="0"/>
          <w:sz w:val="28"/>
          <w:szCs w:val="28"/>
        </w:rPr>
        <w:t>Маркосяна А.В.</w:t>
      </w:r>
      <w:r w:rsidR="00B8320A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>доказана</w:t>
      </w:r>
      <w:r w:rsidR="00993339">
        <w:rPr>
          <w:snapToGrid w:val="0"/>
          <w:sz w:val="28"/>
          <w:szCs w:val="28"/>
        </w:rPr>
        <w:t>, и его</w:t>
      </w:r>
      <w:r w:rsidRPr="00784825" w:rsidR="005D668F">
        <w:rPr>
          <w:snapToGrid w:val="0"/>
          <w:sz w:val="28"/>
          <w:szCs w:val="28"/>
        </w:rPr>
        <w:t xml:space="preserve"> </w:t>
      </w:r>
      <w:r w:rsidRPr="00784825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784825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84825" w:rsidR="00DF5C0D">
        <w:rPr>
          <w:sz w:val="28"/>
          <w:szCs w:val="28"/>
        </w:rPr>
        <w:t>ст. 12.15 КоАП РФ</w:t>
      </w:r>
      <w:r w:rsidRPr="00784825">
        <w:rPr>
          <w:sz w:val="28"/>
          <w:szCs w:val="28"/>
        </w:rPr>
        <w:t>.</w:t>
      </w:r>
    </w:p>
    <w:p w:rsidR="00B300C7" w:rsidRPr="00784825" w:rsidP="007E5E66" w14:paraId="62CE2ED1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84825" w:rsidP="007E5E66" w14:paraId="1AE70249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271ADE" w:rsidP="007E5E66" w14:paraId="2B4F75C0" w14:textId="77777777">
      <w:pPr>
        <w:jc w:val="both"/>
        <w:rPr>
          <w:sz w:val="28"/>
          <w:szCs w:val="28"/>
        </w:rPr>
      </w:pPr>
      <w:r w:rsidRPr="00784825">
        <w:rPr>
          <w:sz w:val="28"/>
          <w:szCs w:val="28"/>
        </w:rPr>
        <w:tab/>
      </w:r>
      <w:r w:rsidRPr="00271ADE">
        <w:rPr>
          <w:sz w:val="28"/>
          <w:szCs w:val="28"/>
        </w:rPr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8F6D00" w:rsidP="00476775" w14:paraId="22650850" w14:textId="77777777">
      <w:pPr>
        <w:ind w:firstLine="540"/>
        <w:jc w:val="both"/>
        <w:rPr>
          <w:sz w:val="28"/>
          <w:szCs w:val="28"/>
        </w:rPr>
      </w:pPr>
      <w:r w:rsidRPr="008F6D00">
        <w:rPr>
          <w:iCs/>
          <w:sz w:val="28"/>
          <w:szCs w:val="28"/>
        </w:rPr>
        <w:t xml:space="preserve">В </w:t>
      </w:r>
      <w:r w:rsidRPr="008F6D00">
        <w:rPr>
          <w:sz w:val="28"/>
          <w:szCs w:val="28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8F6D00">
          <w:rPr>
            <w:sz w:val="28"/>
            <w:szCs w:val="28"/>
          </w:rPr>
          <w:t>разметкой 1.1</w:t>
        </w:r>
      </w:hyperlink>
      <w:r w:rsidRPr="008F6D00">
        <w:rPr>
          <w:sz w:val="28"/>
          <w:szCs w:val="28"/>
        </w:rPr>
        <w:t xml:space="preserve">, </w:t>
      </w:r>
      <w:hyperlink r:id="rId5" w:anchor="dst396" w:history="1">
        <w:r w:rsidRPr="008F6D00">
          <w:rPr>
            <w:sz w:val="28"/>
            <w:szCs w:val="28"/>
          </w:rPr>
          <w:t>1.3</w:t>
        </w:r>
      </w:hyperlink>
      <w:r w:rsidRPr="008F6D00">
        <w:rPr>
          <w:sz w:val="28"/>
          <w:szCs w:val="28"/>
        </w:rPr>
        <w:t xml:space="preserve"> или </w:t>
      </w:r>
      <w:hyperlink r:id="rId5" w:anchor="dst404" w:history="1">
        <w:r w:rsidRPr="008F6D00">
          <w:rPr>
            <w:sz w:val="28"/>
            <w:szCs w:val="28"/>
          </w:rPr>
          <w:t>разметкой 1.11</w:t>
        </w:r>
      </w:hyperlink>
      <w:r w:rsidRPr="008F6D00">
        <w:rPr>
          <w:sz w:val="28"/>
          <w:szCs w:val="28"/>
        </w:rPr>
        <w:t xml:space="preserve">, прерывистая линия которой расположена слева. </w:t>
      </w:r>
    </w:p>
    <w:p w:rsidR="004E6428" w:rsidP="00B8320A" w14:paraId="18FCBC6E" w14:textId="77777777">
      <w:pPr>
        <w:ind w:firstLine="708"/>
        <w:jc w:val="both"/>
        <w:rPr>
          <w:sz w:val="28"/>
          <w:szCs w:val="28"/>
        </w:rPr>
      </w:pPr>
      <w:r w:rsidRPr="00271ADE">
        <w:rPr>
          <w:sz w:val="28"/>
          <w:szCs w:val="28"/>
        </w:rPr>
        <w:t>Вышеуказанные положения были нарушены</w:t>
      </w:r>
      <w:r w:rsidR="00992D61">
        <w:rPr>
          <w:sz w:val="28"/>
          <w:szCs w:val="28"/>
        </w:rPr>
        <w:t xml:space="preserve">, что следует из видеозаписи, протокола, рапорта ИДПС. </w:t>
      </w:r>
    </w:p>
    <w:p w:rsidR="00DF5C0D" w:rsidRPr="005E1595" w:rsidP="005E1595" w14:paraId="32D599DC" w14:textId="77777777">
      <w:pPr>
        <w:jc w:val="both"/>
        <w:rPr>
          <w:sz w:val="28"/>
          <w:szCs w:val="28"/>
        </w:rPr>
      </w:pPr>
      <w:r w:rsidRPr="00271ADE">
        <w:rPr>
          <w:sz w:val="28"/>
          <w:szCs w:val="28"/>
        </w:rPr>
        <w:tab/>
      </w:r>
      <w:r w:rsidRPr="00271ADE" w:rsidR="004E6428">
        <w:rPr>
          <w:sz w:val="28"/>
          <w:szCs w:val="28"/>
        </w:rPr>
        <w:t>У</w:t>
      </w:r>
      <w:r w:rsidRPr="00271ADE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</w:t>
      </w:r>
      <w:r w:rsidRPr="005E1595" w:rsidR="00EC2504">
        <w:rPr>
          <w:sz w:val="28"/>
          <w:szCs w:val="28"/>
        </w:rPr>
        <w:t>административном правонаруше</w:t>
      </w:r>
      <w:r w:rsidRPr="005E1595" w:rsidR="00B3435F">
        <w:rPr>
          <w:sz w:val="28"/>
          <w:szCs w:val="28"/>
        </w:rPr>
        <w:t>нии и прилагаемых к нему материалов</w:t>
      </w:r>
      <w:r w:rsidRPr="005E1595" w:rsidR="001A6815">
        <w:rPr>
          <w:sz w:val="28"/>
          <w:szCs w:val="28"/>
        </w:rPr>
        <w:t xml:space="preserve">, </w:t>
      </w:r>
      <w:r w:rsidRPr="005E1595" w:rsidR="00CD34D1">
        <w:rPr>
          <w:sz w:val="28"/>
          <w:szCs w:val="28"/>
        </w:rPr>
        <w:t>указанные сведения подтверждены</w:t>
      </w:r>
      <w:r w:rsidRPr="005E1595" w:rsidR="00476775">
        <w:rPr>
          <w:sz w:val="28"/>
          <w:szCs w:val="28"/>
        </w:rPr>
        <w:t xml:space="preserve">, не оспариваются </w:t>
      </w:r>
      <w:r w:rsidRPr="005E1595" w:rsidR="004E6428">
        <w:rPr>
          <w:sz w:val="28"/>
          <w:szCs w:val="28"/>
        </w:rPr>
        <w:t>правонарушителем</w:t>
      </w:r>
      <w:r w:rsidRPr="005E1595" w:rsidR="003C2644">
        <w:rPr>
          <w:sz w:val="28"/>
          <w:szCs w:val="28"/>
        </w:rPr>
        <w:t xml:space="preserve">, законность </w:t>
      </w:r>
      <w:r w:rsidRPr="005E1595" w:rsidR="00476775">
        <w:rPr>
          <w:sz w:val="28"/>
          <w:szCs w:val="28"/>
        </w:rPr>
        <w:t xml:space="preserve">нанесения дорожной разметки </w:t>
      </w:r>
      <w:r w:rsidRPr="005E1595" w:rsidR="003C2644">
        <w:rPr>
          <w:sz w:val="28"/>
          <w:szCs w:val="28"/>
        </w:rPr>
        <w:t>не оспаривается.</w:t>
      </w:r>
      <w:r w:rsidRPr="005E1595" w:rsidR="004E6428">
        <w:rPr>
          <w:sz w:val="28"/>
          <w:szCs w:val="28"/>
        </w:rPr>
        <w:t xml:space="preserve"> </w:t>
      </w:r>
    </w:p>
    <w:p w:rsidR="005E1595" w:rsidRPr="0068486F" w:rsidP="0068486F" w14:paraId="477C54DA" w14:textId="77777777">
      <w:pPr>
        <w:ind w:firstLine="708"/>
        <w:jc w:val="both"/>
        <w:rPr>
          <w:sz w:val="28"/>
          <w:szCs w:val="28"/>
        </w:rPr>
      </w:pPr>
      <w:r w:rsidRPr="005E1595">
        <w:rPr>
          <w:sz w:val="28"/>
          <w:szCs w:val="28"/>
        </w:rPr>
        <w:t>Мировой судья считает виновн</w:t>
      </w:r>
      <w:r w:rsidR="00993339">
        <w:rPr>
          <w:sz w:val="28"/>
          <w:szCs w:val="28"/>
        </w:rPr>
        <w:t xml:space="preserve">ым </w:t>
      </w:r>
      <w:r w:rsidR="005C2B79">
        <w:rPr>
          <w:sz w:val="28"/>
          <w:szCs w:val="28"/>
        </w:rPr>
        <w:t>Маркосяна А.В.</w:t>
      </w:r>
      <w:r w:rsidR="00993339">
        <w:rPr>
          <w:sz w:val="28"/>
          <w:szCs w:val="28"/>
        </w:rPr>
        <w:t xml:space="preserve"> </w:t>
      </w:r>
      <w:r w:rsidRPr="005E1595">
        <w:rPr>
          <w:sz w:val="28"/>
          <w:szCs w:val="28"/>
        </w:rPr>
        <w:t xml:space="preserve">в совершении правонарушения, </w:t>
      </w:r>
      <w:r w:rsidRPr="0068486F">
        <w:rPr>
          <w:sz w:val="28"/>
          <w:szCs w:val="28"/>
        </w:rPr>
        <w:t xml:space="preserve">предусмотренного по ч. 4 ст. 12.15 КоАП РФ - Выезд в нарушение </w:t>
      </w:r>
      <w:hyperlink r:id="rId6" w:history="1">
        <w:r w:rsidRPr="0068486F">
          <w:rPr>
            <w:sz w:val="28"/>
            <w:szCs w:val="28"/>
          </w:rPr>
          <w:t>Правил</w:t>
        </w:r>
      </w:hyperlink>
      <w:r w:rsidRPr="0068486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8486F">
          <w:rPr>
            <w:sz w:val="28"/>
            <w:szCs w:val="28"/>
          </w:rPr>
          <w:t>частью 3</w:t>
        </w:r>
      </w:hyperlink>
      <w:r w:rsidRPr="0068486F">
        <w:rPr>
          <w:sz w:val="28"/>
          <w:szCs w:val="28"/>
        </w:rPr>
        <w:t xml:space="preserve"> КоАП РФ.</w:t>
      </w:r>
    </w:p>
    <w:p w:rsidR="00D330A7" w:rsidRPr="0068486F" w:rsidP="0068486F" w14:paraId="07D0176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486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04562B" w:rsidRPr="003615C5" w:rsidP="0068486F" w14:paraId="551F57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Признание вины мировой судья относит к обстоятельствам, смягчающим</w:t>
      </w:r>
      <w:r w:rsidR="00992D61">
        <w:rPr>
          <w:sz w:val="28"/>
          <w:szCs w:val="28"/>
        </w:rPr>
        <w:t xml:space="preserve"> </w:t>
      </w:r>
      <w:r w:rsidRPr="0068486F">
        <w:rPr>
          <w:sz w:val="28"/>
          <w:szCs w:val="28"/>
        </w:rPr>
        <w:t xml:space="preserve">административную </w:t>
      </w:r>
      <w:r w:rsidRPr="003615C5">
        <w:rPr>
          <w:sz w:val="28"/>
          <w:szCs w:val="28"/>
        </w:rPr>
        <w:t xml:space="preserve">ответственность. </w:t>
      </w:r>
    </w:p>
    <w:p w:rsidR="00EC034A" w:rsidRPr="00891F1E" w:rsidP="00EC034A" w14:paraId="2E5DB4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91F1E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891F1E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891F1E">
        <w:rPr>
          <w:sz w:val="28"/>
          <w:szCs w:val="28"/>
        </w:rPr>
        <w:t xml:space="preserve"> - повторное совершение </w:t>
      </w:r>
      <w:hyperlink r:id="rId7" w:history="1">
        <w:r w:rsidRPr="00891F1E">
          <w:rPr>
            <w:sz w:val="28"/>
            <w:szCs w:val="28"/>
          </w:rPr>
          <w:t>однородного</w:t>
        </w:r>
      </w:hyperlink>
      <w:r w:rsidRPr="00891F1E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891F1E">
          <w:rPr>
            <w:sz w:val="28"/>
            <w:szCs w:val="28"/>
          </w:rPr>
          <w:t>статьей 4.6</w:t>
        </w:r>
      </w:hyperlink>
      <w:r w:rsidRPr="00891F1E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891F1E">
        <w:rPr>
          <w:rFonts w:eastAsia="MS Mincho"/>
          <w:sz w:val="28"/>
          <w:szCs w:val="28"/>
        </w:rPr>
        <w:t xml:space="preserve">. </w:t>
      </w:r>
    </w:p>
    <w:p w:rsidR="00394B62" w:rsidRPr="00607F15" w:rsidP="00394B62" w14:paraId="5BF397B5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 xml:space="preserve">, </w:t>
      </w:r>
      <w:r w:rsidR="00EC034A">
        <w:rPr>
          <w:snapToGrid w:val="0"/>
          <w:sz w:val="28"/>
          <w:szCs w:val="28"/>
        </w:rPr>
        <w:t xml:space="preserve">признания вины, </w:t>
      </w:r>
      <w:r w:rsidRPr="00607F15">
        <w:rPr>
          <w:snapToGrid w:val="0"/>
          <w:sz w:val="28"/>
          <w:szCs w:val="28"/>
        </w:rPr>
        <w:t>мировой судья приходит к выводу о возможности назначения минимального наказания в виде административного 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394B62" w:rsidRPr="00607F15" w:rsidP="00394B62" w14:paraId="2B0FD4E5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607F15" w:rsidP="00394B62" w14:paraId="19671C60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607F15" w:rsidP="00394B62" w14:paraId="23B857C8" w14:textId="77777777">
      <w:pPr>
        <w:rPr>
          <w:rFonts w:eastAsia="MS Mincho"/>
          <w:b/>
          <w:sz w:val="16"/>
          <w:szCs w:val="16"/>
        </w:rPr>
      </w:pPr>
    </w:p>
    <w:p w:rsidR="00394B62" w:rsidRPr="00607F15" w:rsidP="00394B62" w14:paraId="720C6361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EC034A" w:rsidR="00EC034A">
        <w:rPr>
          <w:rFonts w:eastAsia="MS Mincho"/>
          <w:sz w:val="28"/>
          <w:szCs w:val="28"/>
        </w:rPr>
        <w:t xml:space="preserve"> </w:t>
      </w:r>
      <w:r w:rsidR="005C2B79">
        <w:rPr>
          <w:rFonts w:eastAsia="MS Mincho"/>
          <w:sz w:val="28"/>
          <w:szCs w:val="28"/>
        </w:rPr>
        <w:t>Маркосяна Армана Вардгесовича</w:t>
      </w:r>
      <w:r w:rsidR="003E648F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3C682B94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604D644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140C716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DAB6C2B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035CA37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13F79F6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3C0F0C6E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54616C1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387D5AB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987A065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285CB6E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07E14E5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F3EE16D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13212A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7A64272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EDD4C40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5A5AFFE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7018B4C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58579763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0AC3388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7E5D321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90B382F" w14:textId="77777777" w:rsidTr="006F4488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394B62" w:rsidRPr="00607F15" w:rsidP="006F4488" w14:paraId="335794B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394B62" w:rsidRPr="00607F15" w:rsidP="006F4488" w14:paraId="41F0417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394B62" w:rsidP="00394B62" w14:paraId="7E773C63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1881048625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9100</w:t>
      </w:r>
      <w:r w:rsidR="005C2B79">
        <w:rPr>
          <w:sz w:val="28"/>
          <w:szCs w:val="28"/>
        </w:rPr>
        <w:t>41783</w:t>
      </w:r>
    </w:p>
    <w:p w:rsidR="00394B62" w:rsidRPr="003203C0" w:rsidP="00394B62" w14:paraId="3F548F96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394B62" w:rsidRPr="003203C0" w:rsidP="00394B62" w14:paraId="2A153D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94B62" w:rsidRPr="003203C0" w:rsidP="00394B62" w14:paraId="0BE2EAA0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9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94B62" w:rsidRPr="003203C0" w:rsidP="00394B62" w14:paraId="1B4FB60C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94B62" w:rsidRPr="00607F15" w:rsidP="00394B62" w14:paraId="5C07AD7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394B62" w:rsidRPr="00607F15" w:rsidP="00394B62" w14:paraId="2D97B163" w14:textId="508515D4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EC103E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394B62" w:rsidP="00EC103E" w14:paraId="721D1887" w14:textId="5FBF9FFD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EC103E">
        <w:rPr>
          <w:rFonts w:eastAsia="MS Mincho"/>
          <w:sz w:val="28"/>
          <w:szCs w:val="28"/>
        </w:rPr>
        <w:t>-</w:t>
      </w:r>
    </w:p>
    <w:sectPr w:rsidSect="00000A05">
      <w:pgSz w:w="11906" w:h="16838"/>
      <w:pgMar w:top="851" w:right="991" w:bottom="851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A195A"/>
    <w:rsid w:val="000A7B4B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57A9"/>
    <w:rsid w:val="00126717"/>
    <w:rsid w:val="00182768"/>
    <w:rsid w:val="001877E3"/>
    <w:rsid w:val="001A65E8"/>
    <w:rsid w:val="001A6815"/>
    <w:rsid w:val="001C32A0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44757"/>
    <w:rsid w:val="00245C27"/>
    <w:rsid w:val="00250D2C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D6F66"/>
    <w:rsid w:val="002E0EDA"/>
    <w:rsid w:val="002E10A3"/>
    <w:rsid w:val="002E4BD7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7770"/>
    <w:rsid w:val="003615C5"/>
    <w:rsid w:val="00362369"/>
    <w:rsid w:val="003626AC"/>
    <w:rsid w:val="00386A92"/>
    <w:rsid w:val="00391686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CA4"/>
    <w:rsid w:val="00475D12"/>
    <w:rsid w:val="00476775"/>
    <w:rsid w:val="00485BFB"/>
    <w:rsid w:val="004A246E"/>
    <w:rsid w:val="004A706A"/>
    <w:rsid w:val="004B59AA"/>
    <w:rsid w:val="004B7159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82450"/>
    <w:rsid w:val="00583935"/>
    <w:rsid w:val="00587D55"/>
    <w:rsid w:val="005921F3"/>
    <w:rsid w:val="005A449C"/>
    <w:rsid w:val="005A4FE8"/>
    <w:rsid w:val="005C2B79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8486F"/>
    <w:rsid w:val="00690E46"/>
    <w:rsid w:val="00694F90"/>
    <w:rsid w:val="006C1452"/>
    <w:rsid w:val="006D15D3"/>
    <w:rsid w:val="006E020F"/>
    <w:rsid w:val="006F0C6B"/>
    <w:rsid w:val="006F4488"/>
    <w:rsid w:val="006F6CD4"/>
    <w:rsid w:val="0070666A"/>
    <w:rsid w:val="00716DA8"/>
    <w:rsid w:val="0071738D"/>
    <w:rsid w:val="00723875"/>
    <w:rsid w:val="007550F8"/>
    <w:rsid w:val="0075570E"/>
    <w:rsid w:val="007567E9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CA0"/>
    <w:rsid w:val="007F5FE3"/>
    <w:rsid w:val="007F70E8"/>
    <w:rsid w:val="008008ED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91F1E"/>
    <w:rsid w:val="008A39CF"/>
    <w:rsid w:val="008B00BB"/>
    <w:rsid w:val="008B5C12"/>
    <w:rsid w:val="008B628B"/>
    <w:rsid w:val="008C3465"/>
    <w:rsid w:val="008E2EC4"/>
    <w:rsid w:val="008F06F9"/>
    <w:rsid w:val="008F0BCA"/>
    <w:rsid w:val="008F3750"/>
    <w:rsid w:val="008F6D00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B29FE"/>
    <w:rsid w:val="009B3819"/>
    <w:rsid w:val="009B78A1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09A4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1CEF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1D29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34A"/>
    <w:rsid w:val="00EC0737"/>
    <w:rsid w:val="00EC103E"/>
    <w:rsid w:val="00EC2504"/>
    <w:rsid w:val="00EC2933"/>
    <w:rsid w:val="00EC2C1B"/>
    <w:rsid w:val="00EC753E"/>
    <w:rsid w:val="00ED04C4"/>
    <w:rsid w:val="00ED5752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garantF1://12039487.162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http://www.consultant.ru/popular/koap/13_37.htm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0237D-9D3A-4AE1-883C-A198FCA5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